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80" w:rsidRPr="00DD4E80" w:rsidRDefault="00DD4E80" w:rsidP="00DD4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4E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ГИА-9. О сроках, местах и порядке п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одачи и рассмотрения апелляций</w:t>
      </w:r>
      <w:bookmarkStart w:id="0" w:name="_GoBack"/>
      <w:bookmarkEnd w:id="0"/>
    </w:p>
    <w:p w:rsidR="00DD4E80" w:rsidRPr="00DD4E80" w:rsidRDefault="00DD4E80" w:rsidP="00DD4E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ГИА-9 имеет право подать апелляцию в письменной форме о нарушении установленного порядка проведения ГИА и (или) о несогласии с выставленными баллами. </w:t>
      </w:r>
      <w:r w:rsidRPr="00DD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D4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Апелляцию о нарушении установленного порядка проведения ГИА обучающийся подает в день проведения экзамена по соответствующему предмету уполномоченному представителю ГЭК, не покидая ППЭ.</w:t>
      </w:r>
      <w:proofErr w:type="gramEnd"/>
      <w:r w:rsidRPr="00DD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Апелляция о несогласии с выставленными баллами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непосредственно в конфликтную комиссию или в образовательную организацию, в которой они были допущены в установленном порядке к ГИА.</w:t>
      </w:r>
      <w:r w:rsidRPr="00DD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Конфликтная комиссия рассматривает апелляцию о нарушении установленного порядка проведения ГИА в течение двух рабочих дней, а апелляцию о несогласии с выставленными баллами - четырех рабочих дней, следующих за днем ее поступления в конфликтную комиссию.</w:t>
      </w:r>
      <w:r w:rsidRPr="00DD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Место работы конфликтной комиссии: </w:t>
      </w:r>
      <w:proofErr w:type="spellStart"/>
      <w:r w:rsidRPr="00DD4E8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D4E80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DD4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ологда</w:t>
      </w:r>
      <w:proofErr w:type="spellEnd"/>
      <w:r w:rsidRPr="00DD4E8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D4E8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ул.Козленская</w:t>
      </w:r>
      <w:proofErr w:type="spellEnd"/>
      <w:r w:rsidRPr="00DD4E80">
        <w:rPr>
          <w:rFonts w:ascii="Times New Roman" w:eastAsia="Times New Roman" w:hAnsi="Times New Roman" w:cs="Times New Roman"/>
          <w:sz w:val="24"/>
          <w:szCs w:val="24"/>
          <w:lang w:eastAsia="ru-RU"/>
        </w:rPr>
        <w:t>, д.57. Обучающиеся и их родители (законные представители) заблаговременно информируются о времени и месте рассмотрения апелляций.</w:t>
      </w:r>
    </w:p>
    <w:p w:rsidR="00295FEF" w:rsidRDefault="00295FEF" w:rsidP="00DD4E80">
      <w:pPr>
        <w:jc w:val="both"/>
      </w:pPr>
    </w:p>
    <w:sectPr w:rsidR="0029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90"/>
    <w:rsid w:val="00295FEF"/>
    <w:rsid w:val="002C2116"/>
    <w:rsid w:val="005D0590"/>
    <w:rsid w:val="00CB222E"/>
    <w:rsid w:val="00D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4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4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reatedate">
    <w:name w:val="createdate"/>
    <w:basedOn w:val="a0"/>
    <w:rsid w:val="00DD4E80"/>
  </w:style>
  <w:style w:type="paragraph" w:styleId="a3">
    <w:name w:val="Normal (Web)"/>
    <w:basedOn w:val="a"/>
    <w:uiPriority w:val="99"/>
    <w:semiHidden/>
    <w:unhideWhenUsed/>
    <w:rsid w:val="00DD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4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4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reatedate">
    <w:name w:val="createdate"/>
    <w:basedOn w:val="a0"/>
    <w:rsid w:val="00DD4E80"/>
  </w:style>
  <w:style w:type="paragraph" w:styleId="a3">
    <w:name w:val="Normal (Web)"/>
    <w:basedOn w:val="a"/>
    <w:uiPriority w:val="99"/>
    <w:semiHidden/>
    <w:unhideWhenUsed/>
    <w:rsid w:val="00DD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2018-04-26T12:21:00Z</dcterms:created>
  <dcterms:modified xsi:type="dcterms:W3CDTF">2018-04-26T12:22:00Z</dcterms:modified>
</cp:coreProperties>
</file>